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cs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绍兴市中等专业学校打印机、扩声音响购置</w:t>
      </w:r>
      <w:r>
        <w:rPr>
          <w:rFonts w:hint="eastAsia"/>
          <w:b/>
          <w:bCs/>
          <w:sz w:val="32"/>
          <w:szCs w:val="32"/>
        </w:rPr>
        <w:t>项目方案</w:t>
      </w:r>
    </w:p>
    <w:p>
      <w:pPr>
        <w:pStyle w:val="11"/>
        <w:numPr>
          <w:ilvl w:val="0"/>
          <w:numId w:val="0"/>
        </w:numPr>
        <w:spacing w:before="156" w:beforeLines="50" w:after="156" w:afterLines="50" w:line="360" w:lineRule="auto"/>
        <w:rPr>
          <w:rFonts w:hint="eastAsia" w:cs="Times New Roman"/>
          <w:b w:val="0"/>
          <w:bCs w:val="0"/>
          <w:sz w:val="28"/>
          <w:szCs w:val="28"/>
        </w:rPr>
      </w:pPr>
      <w:r>
        <w:rPr>
          <w:rFonts w:hint="eastAsia" w:cs="Times New Roman"/>
          <w:b w:val="0"/>
          <w:bCs w:val="0"/>
          <w:sz w:val="28"/>
          <w:szCs w:val="28"/>
        </w:rPr>
        <w:t>设备清单与预算</w:t>
      </w:r>
    </w:p>
    <w:tbl>
      <w:tblPr>
        <w:tblStyle w:val="8"/>
        <w:tblW w:w="963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653"/>
        <w:gridCol w:w="980"/>
        <w:gridCol w:w="4784"/>
        <w:gridCol w:w="564"/>
        <w:gridCol w:w="564"/>
        <w:gridCol w:w="871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推荐品牌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教学网络打印机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HP、CANON、EPSON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1.打印分辨率。黑白(最佳)： 高达1200x1200dpi； 黑白(正常)： 高达600×600dpi、HP FastRes 1200(1200dpi品质)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2.打印速度。黑白(A4，正常模式)： 高达28页/分钟； 黑白(A5，横向打印)： 高达49页/分钟； 黑白(A5，纵向打印)： 高达6页/分钟； 黑白(A4，双面打印)： 高达18面/分钟。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3.打印负荷。高达30,000页； 推荐的每月打印量13： 250～2500页。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4.接口。1个高速USB 2.0端口、1个以太网10/100Base-TX端口。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5.电源。电源类型： 内置。 电源要求： 220伏输入电压：220～240伏交流电(+/-10%)，60/50赫兹，3.3安。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6.自动双面打印。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7.其它：扫描、复印、打印三合一，产品质保3年；内存标配： 256MB；最大：256MB。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备用硒鼓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标准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每套含激光彩色硒鼓四支，颜色分别为红、黄、蓝、黑四色套装。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类型为大容量硒鼓，均衡色状态下，可打印9700页，A4纸幅面。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支持适用惠普m277dw打印机。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扩声音箱（含主辅双音箱）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雅马哈、江苏中协、ITC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1、高保真无损音频解码数字音频放大，内置2*20W数字音频放大模块、6.5寸同轴高品质扬声器单元，完美音频输出；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2、设备壁挂式设计，设备采用嵌入式计算机技术和DSP音频处理技术设计,内置1路网络硬件音频解码模块,具有1路RJ45网络接口，100Mbps传输速率；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3、支持1路及以上的音频线路输入接口，具有独立的音量调节功能；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设备具有1路定压信号备份输入，网络异常的状态下，切换到备份通道；设备内置有主备切换检测模块，在断网或断电的故障情况下，实现自动切换到定压备份通道，主备切换过程无卡顿、不掉字；在通网或通电情况下，恢复主通道。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5、内置蓝牙模块，支持手机、平板、电脑等蓝牙设备的音频扩音；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6、采用无线扩声，支持五段均衡调节，开机自动对频锁频，接收频道数量80个，方便现场人声扩音，无啸叫，抗干扰，多个教室可同时使用；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7、ASIO驱动，实现输入输出零延时。支持蓝牙输入，线路输入以及无线扩声立体声混音输出，支持无源辅音箱输出，实现立体声播音；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8、内置DSP音频处理，可以调整扩声的混响时间，对较“干”的信号进行再加工，以增加空间感，提高音响系统的丰满度。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 应用面积：30 -60㎡，适用人数：约50人左右。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3600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18000</w:t>
            </w:r>
          </w:p>
        </w:tc>
      </w:tr>
      <w:tr>
        <w:trPr>
          <w:trHeight w:val="741" w:hRule="atLeast"/>
        </w:trPr>
        <w:tc>
          <w:tcPr>
            <w:tcW w:w="8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50000</w:t>
            </w:r>
          </w:p>
        </w:tc>
      </w:tr>
    </w:tbl>
    <w:p>
      <w:pPr>
        <w:spacing w:before="156" w:beforeLines="50" w:after="156" w:afterLines="50" w:line="360" w:lineRule="auto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合计预算：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0000元人民币。</w:t>
      </w:r>
    </w:p>
    <w:p>
      <w:pPr>
        <w:spacing w:before="156" w:beforeLines="50" w:after="156" w:afterLines="50" w:line="360" w:lineRule="auto"/>
        <w:ind w:firstLine="565" w:firstLineChars="202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资金来源：20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教育附加费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before="156" w:beforeLines="50" w:after="156" w:afterLines="50"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before="156" w:beforeLines="50" w:after="156" w:afterLines="50"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附件：</w:t>
      </w:r>
    </w:p>
    <w:p>
      <w:pPr>
        <w:pStyle w:val="2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pStyle w:val="2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校内研讨记录要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115050" cy="8259445"/>
            <wp:effectExtent l="0" t="0" r="0" b="8255"/>
            <wp:docPr id="3" name="图片 3" descr="绍兴市中等专业学校打印机、扩声音响购置项目(内部研讨纪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绍兴市中等专业学校打印机、扩声音响购置项目(内部研讨纪要)"/>
                    <pic:cNvPicPr>
                      <a:picLocks noChangeAspect="1"/>
                    </pic:cNvPicPr>
                  </pic:nvPicPr>
                  <pic:blipFill>
                    <a:blip r:embed="rId5"/>
                    <a:srcRect t="2095" b="231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25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校外专家论证报告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15050" cy="8430895"/>
            <wp:effectExtent l="0" t="0" r="0" b="0"/>
            <wp:docPr id="2" name="图片 2" descr="绍兴市中等专业学校打印机、扩声音响购置项目（A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绍兴市中等专业学校打印机、扩声音响购置项目（A）"/>
                    <pic:cNvPicPr>
                      <a:picLocks noChangeAspect="1"/>
                    </pic:cNvPicPr>
                  </pic:nvPicPr>
                  <pic:blipFill>
                    <a:blip r:embed="rId6"/>
                    <a:srcRect t="2472" b="-191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43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6115050" cy="8640445"/>
            <wp:effectExtent l="0" t="0" r="0" b="8255"/>
            <wp:docPr id="1" name="图片 1" descr="绍兴市中等专业学校打印机、扩声音响购置项目(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绍兴市中等专业学校打印机、扩声音响购置项目(B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5148288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9E7101"/>
    <w:multiLevelType w:val="singleLevel"/>
    <w:tmpl w:val="F19E710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CB017FC"/>
    <w:multiLevelType w:val="multilevel"/>
    <w:tmpl w:val="5CB017FC"/>
    <w:lvl w:ilvl="0" w:tentative="0">
      <w:start w:val="1"/>
      <w:numFmt w:val="decimal"/>
      <w:pStyle w:val="3"/>
      <w:suff w:val="space"/>
      <w:lvlText w:val="第 %1 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 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〔%3〕、"/>
      <w:lvlJc w:val="left"/>
      <w:pPr>
        <w:tabs>
          <w:tab w:val="left" w:pos="2651"/>
        </w:tabs>
        <w:ind w:left="1418" w:hanging="567"/>
      </w:pPr>
      <w:rPr>
        <w:rFonts w:hint="eastAsia"/>
      </w:rPr>
    </w:lvl>
    <w:lvl w:ilvl="3" w:tentative="0">
      <w:start w:val="1"/>
      <w:numFmt w:val="none"/>
      <w:lvlText w:val="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C6"/>
    <w:rsid w:val="00005347"/>
    <w:rsid w:val="00006F05"/>
    <w:rsid w:val="000133BA"/>
    <w:rsid w:val="000148A4"/>
    <w:rsid w:val="00015312"/>
    <w:rsid w:val="000269E7"/>
    <w:rsid w:val="0003571D"/>
    <w:rsid w:val="000437D2"/>
    <w:rsid w:val="000503BC"/>
    <w:rsid w:val="00077893"/>
    <w:rsid w:val="00097BD2"/>
    <w:rsid w:val="000A4547"/>
    <w:rsid w:val="000B11FB"/>
    <w:rsid w:val="000B3C16"/>
    <w:rsid w:val="000E44AF"/>
    <w:rsid w:val="000F0950"/>
    <w:rsid w:val="000F21A8"/>
    <w:rsid w:val="00117897"/>
    <w:rsid w:val="00137344"/>
    <w:rsid w:val="00147FE0"/>
    <w:rsid w:val="00152E09"/>
    <w:rsid w:val="00166696"/>
    <w:rsid w:val="00171023"/>
    <w:rsid w:val="00175274"/>
    <w:rsid w:val="00177194"/>
    <w:rsid w:val="001909D4"/>
    <w:rsid w:val="00190E9A"/>
    <w:rsid w:val="001B137A"/>
    <w:rsid w:val="001C5C9B"/>
    <w:rsid w:val="001D72AF"/>
    <w:rsid w:val="001D7BCF"/>
    <w:rsid w:val="001D7EEB"/>
    <w:rsid w:val="001E0079"/>
    <w:rsid w:val="001E2024"/>
    <w:rsid w:val="001F1E6E"/>
    <w:rsid w:val="001F7D3D"/>
    <w:rsid w:val="00204F11"/>
    <w:rsid w:val="00211E77"/>
    <w:rsid w:val="002171BC"/>
    <w:rsid w:val="00217A69"/>
    <w:rsid w:val="0022765B"/>
    <w:rsid w:val="00233417"/>
    <w:rsid w:val="00233A49"/>
    <w:rsid w:val="00251F6D"/>
    <w:rsid w:val="00254CCD"/>
    <w:rsid w:val="00266B96"/>
    <w:rsid w:val="00286EE2"/>
    <w:rsid w:val="002954D6"/>
    <w:rsid w:val="002A689E"/>
    <w:rsid w:val="002B7BE0"/>
    <w:rsid w:val="002C01E7"/>
    <w:rsid w:val="002C0C55"/>
    <w:rsid w:val="002E7431"/>
    <w:rsid w:val="002F1E42"/>
    <w:rsid w:val="002F266C"/>
    <w:rsid w:val="00307A6B"/>
    <w:rsid w:val="00310965"/>
    <w:rsid w:val="00321B1B"/>
    <w:rsid w:val="00324442"/>
    <w:rsid w:val="00325DE6"/>
    <w:rsid w:val="00327AA7"/>
    <w:rsid w:val="0035353D"/>
    <w:rsid w:val="00365C12"/>
    <w:rsid w:val="00371331"/>
    <w:rsid w:val="00371EDB"/>
    <w:rsid w:val="003735CE"/>
    <w:rsid w:val="0037501A"/>
    <w:rsid w:val="00376CD5"/>
    <w:rsid w:val="00383CAE"/>
    <w:rsid w:val="00383E82"/>
    <w:rsid w:val="00392ECD"/>
    <w:rsid w:val="003A53D6"/>
    <w:rsid w:val="003B2E89"/>
    <w:rsid w:val="003C0F1F"/>
    <w:rsid w:val="003C22AB"/>
    <w:rsid w:val="003C326D"/>
    <w:rsid w:val="003D1340"/>
    <w:rsid w:val="00405718"/>
    <w:rsid w:val="004123BF"/>
    <w:rsid w:val="00417248"/>
    <w:rsid w:val="00422B1C"/>
    <w:rsid w:val="00430BE4"/>
    <w:rsid w:val="004314CC"/>
    <w:rsid w:val="00432850"/>
    <w:rsid w:val="0043365E"/>
    <w:rsid w:val="00445343"/>
    <w:rsid w:val="004533D5"/>
    <w:rsid w:val="004557E4"/>
    <w:rsid w:val="0046756A"/>
    <w:rsid w:val="00467C60"/>
    <w:rsid w:val="00472F9D"/>
    <w:rsid w:val="00486F94"/>
    <w:rsid w:val="004A09E2"/>
    <w:rsid w:val="004A6D56"/>
    <w:rsid w:val="004B10F9"/>
    <w:rsid w:val="004B4ABE"/>
    <w:rsid w:val="004D2F49"/>
    <w:rsid w:val="004E59E7"/>
    <w:rsid w:val="004F47ED"/>
    <w:rsid w:val="00501DA3"/>
    <w:rsid w:val="00530B70"/>
    <w:rsid w:val="00582FB9"/>
    <w:rsid w:val="00595415"/>
    <w:rsid w:val="005A28BE"/>
    <w:rsid w:val="005A2AB1"/>
    <w:rsid w:val="005A38CC"/>
    <w:rsid w:val="005B6B04"/>
    <w:rsid w:val="005C3BE5"/>
    <w:rsid w:val="005C4AEB"/>
    <w:rsid w:val="005D14DD"/>
    <w:rsid w:val="005D4263"/>
    <w:rsid w:val="005D59DA"/>
    <w:rsid w:val="005D7E87"/>
    <w:rsid w:val="005E25E3"/>
    <w:rsid w:val="005F1584"/>
    <w:rsid w:val="006038EC"/>
    <w:rsid w:val="006140DB"/>
    <w:rsid w:val="00624BF4"/>
    <w:rsid w:val="00652AE8"/>
    <w:rsid w:val="00670908"/>
    <w:rsid w:val="0068064F"/>
    <w:rsid w:val="00681D70"/>
    <w:rsid w:val="006820DF"/>
    <w:rsid w:val="006829E3"/>
    <w:rsid w:val="0068487E"/>
    <w:rsid w:val="00686256"/>
    <w:rsid w:val="006A08B9"/>
    <w:rsid w:val="006A366A"/>
    <w:rsid w:val="006B74DA"/>
    <w:rsid w:val="006C4D71"/>
    <w:rsid w:val="006D092D"/>
    <w:rsid w:val="006F0D88"/>
    <w:rsid w:val="00700730"/>
    <w:rsid w:val="007048E4"/>
    <w:rsid w:val="00712134"/>
    <w:rsid w:val="00715680"/>
    <w:rsid w:val="007176CC"/>
    <w:rsid w:val="0073773E"/>
    <w:rsid w:val="00744900"/>
    <w:rsid w:val="00751972"/>
    <w:rsid w:val="007563D0"/>
    <w:rsid w:val="007769FD"/>
    <w:rsid w:val="0079190F"/>
    <w:rsid w:val="007A2640"/>
    <w:rsid w:val="007A2ACE"/>
    <w:rsid w:val="007A5461"/>
    <w:rsid w:val="007C2E53"/>
    <w:rsid w:val="007C33DA"/>
    <w:rsid w:val="007C6CAB"/>
    <w:rsid w:val="007D1F1F"/>
    <w:rsid w:val="007D2A1D"/>
    <w:rsid w:val="007D57C3"/>
    <w:rsid w:val="007D7A93"/>
    <w:rsid w:val="007E5D80"/>
    <w:rsid w:val="007F46F1"/>
    <w:rsid w:val="008077AA"/>
    <w:rsid w:val="00807B10"/>
    <w:rsid w:val="00822F11"/>
    <w:rsid w:val="00843242"/>
    <w:rsid w:val="00843D0B"/>
    <w:rsid w:val="00843D20"/>
    <w:rsid w:val="008469B3"/>
    <w:rsid w:val="00847A63"/>
    <w:rsid w:val="0085354A"/>
    <w:rsid w:val="00857594"/>
    <w:rsid w:val="00861E6E"/>
    <w:rsid w:val="008629FE"/>
    <w:rsid w:val="008846DC"/>
    <w:rsid w:val="008A544C"/>
    <w:rsid w:val="008C096B"/>
    <w:rsid w:val="008C327E"/>
    <w:rsid w:val="008C4729"/>
    <w:rsid w:val="008C5B6B"/>
    <w:rsid w:val="008E5E16"/>
    <w:rsid w:val="008F421D"/>
    <w:rsid w:val="00901299"/>
    <w:rsid w:val="00917A8A"/>
    <w:rsid w:val="00924E2D"/>
    <w:rsid w:val="009329E0"/>
    <w:rsid w:val="00944E6E"/>
    <w:rsid w:val="009518C2"/>
    <w:rsid w:val="00956A33"/>
    <w:rsid w:val="00962E74"/>
    <w:rsid w:val="00966AAC"/>
    <w:rsid w:val="00967DAC"/>
    <w:rsid w:val="00996F44"/>
    <w:rsid w:val="00997A56"/>
    <w:rsid w:val="00997FB8"/>
    <w:rsid w:val="009A17DD"/>
    <w:rsid w:val="009A3F83"/>
    <w:rsid w:val="009B0F8D"/>
    <w:rsid w:val="009C1AB1"/>
    <w:rsid w:val="009C549D"/>
    <w:rsid w:val="009C6172"/>
    <w:rsid w:val="009D2268"/>
    <w:rsid w:val="009D3572"/>
    <w:rsid w:val="009F06E7"/>
    <w:rsid w:val="009F1AB2"/>
    <w:rsid w:val="009F45A1"/>
    <w:rsid w:val="009F613A"/>
    <w:rsid w:val="00A167E8"/>
    <w:rsid w:val="00A3000A"/>
    <w:rsid w:val="00A37275"/>
    <w:rsid w:val="00A43CC1"/>
    <w:rsid w:val="00A52353"/>
    <w:rsid w:val="00A646CF"/>
    <w:rsid w:val="00A669A9"/>
    <w:rsid w:val="00A75AA8"/>
    <w:rsid w:val="00A76691"/>
    <w:rsid w:val="00A803DD"/>
    <w:rsid w:val="00A819C6"/>
    <w:rsid w:val="00A911C3"/>
    <w:rsid w:val="00A95842"/>
    <w:rsid w:val="00AA464F"/>
    <w:rsid w:val="00AA4B2E"/>
    <w:rsid w:val="00AA74DE"/>
    <w:rsid w:val="00AB5CB2"/>
    <w:rsid w:val="00AE705F"/>
    <w:rsid w:val="00AF6737"/>
    <w:rsid w:val="00B05229"/>
    <w:rsid w:val="00B12F0D"/>
    <w:rsid w:val="00B14FCA"/>
    <w:rsid w:val="00B16348"/>
    <w:rsid w:val="00B230BD"/>
    <w:rsid w:val="00B658BF"/>
    <w:rsid w:val="00B67C22"/>
    <w:rsid w:val="00B84888"/>
    <w:rsid w:val="00B8631B"/>
    <w:rsid w:val="00B86C3A"/>
    <w:rsid w:val="00B9313C"/>
    <w:rsid w:val="00BA6DBB"/>
    <w:rsid w:val="00BC5417"/>
    <w:rsid w:val="00BD47C7"/>
    <w:rsid w:val="00BE3BF8"/>
    <w:rsid w:val="00BF1148"/>
    <w:rsid w:val="00BF3AA3"/>
    <w:rsid w:val="00C0262F"/>
    <w:rsid w:val="00C03E38"/>
    <w:rsid w:val="00C109F7"/>
    <w:rsid w:val="00C12A24"/>
    <w:rsid w:val="00C43609"/>
    <w:rsid w:val="00C4387B"/>
    <w:rsid w:val="00C61835"/>
    <w:rsid w:val="00C6559B"/>
    <w:rsid w:val="00C820BB"/>
    <w:rsid w:val="00C8514B"/>
    <w:rsid w:val="00C87332"/>
    <w:rsid w:val="00C9420A"/>
    <w:rsid w:val="00CB11CE"/>
    <w:rsid w:val="00D000FB"/>
    <w:rsid w:val="00D00F64"/>
    <w:rsid w:val="00D0341D"/>
    <w:rsid w:val="00D03CFF"/>
    <w:rsid w:val="00D052F3"/>
    <w:rsid w:val="00D1631A"/>
    <w:rsid w:val="00D40C5D"/>
    <w:rsid w:val="00D46BFD"/>
    <w:rsid w:val="00D53DB2"/>
    <w:rsid w:val="00D5402A"/>
    <w:rsid w:val="00D66913"/>
    <w:rsid w:val="00D81526"/>
    <w:rsid w:val="00D94766"/>
    <w:rsid w:val="00DA4F6F"/>
    <w:rsid w:val="00DB24E2"/>
    <w:rsid w:val="00DB69A5"/>
    <w:rsid w:val="00DC2266"/>
    <w:rsid w:val="00DD33B0"/>
    <w:rsid w:val="00DE43A5"/>
    <w:rsid w:val="00E03C37"/>
    <w:rsid w:val="00E142E2"/>
    <w:rsid w:val="00E21152"/>
    <w:rsid w:val="00E30324"/>
    <w:rsid w:val="00E30786"/>
    <w:rsid w:val="00E34D44"/>
    <w:rsid w:val="00E41AC4"/>
    <w:rsid w:val="00E45CFC"/>
    <w:rsid w:val="00E5056F"/>
    <w:rsid w:val="00E50FD0"/>
    <w:rsid w:val="00E57A75"/>
    <w:rsid w:val="00E74386"/>
    <w:rsid w:val="00E80B62"/>
    <w:rsid w:val="00E80C45"/>
    <w:rsid w:val="00E84276"/>
    <w:rsid w:val="00E84EA6"/>
    <w:rsid w:val="00E90BEF"/>
    <w:rsid w:val="00EA07B5"/>
    <w:rsid w:val="00EA13F1"/>
    <w:rsid w:val="00EB02E9"/>
    <w:rsid w:val="00EB0722"/>
    <w:rsid w:val="00EB0A08"/>
    <w:rsid w:val="00EC1BCF"/>
    <w:rsid w:val="00EC43ED"/>
    <w:rsid w:val="00ED28DC"/>
    <w:rsid w:val="00EE210F"/>
    <w:rsid w:val="00EF71C8"/>
    <w:rsid w:val="00F04D26"/>
    <w:rsid w:val="00F1122E"/>
    <w:rsid w:val="00F12273"/>
    <w:rsid w:val="00F14BD6"/>
    <w:rsid w:val="00F20E93"/>
    <w:rsid w:val="00F26991"/>
    <w:rsid w:val="00F32D7D"/>
    <w:rsid w:val="00F46858"/>
    <w:rsid w:val="00F625F1"/>
    <w:rsid w:val="00F639D4"/>
    <w:rsid w:val="00F70A59"/>
    <w:rsid w:val="00F73EFA"/>
    <w:rsid w:val="00F7786D"/>
    <w:rsid w:val="00F83C19"/>
    <w:rsid w:val="00F8767F"/>
    <w:rsid w:val="00F9012A"/>
    <w:rsid w:val="00F93D29"/>
    <w:rsid w:val="00FA61F6"/>
    <w:rsid w:val="00FB5932"/>
    <w:rsid w:val="00FC3E01"/>
    <w:rsid w:val="00FC6D38"/>
    <w:rsid w:val="00FD4465"/>
    <w:rsid w:val="00FE0A9E"/>
    <w:rsid w:val="00FE7EBF"/>
    <w:rsid w:val="00FF5477"/>
    <w:rsid w:val="03247D46"/>
    <w:rsid w:val="034C0CF2"/>
    <w:rsid w:val="05D92A2F"/>
    <w:rsid w:val="07E258E5"/>
    <w:rsid w:val="092A54C2"/>
    <w:rsid w:val="09DE166D"/>
    <w:rsid w:val="0E212C38"/>
    <w:rsid w:val="109302BA"/>
    <w:rsid w:val="13500AAE"/>
    <w:rsid w:val="15C415A4"/>
    <w:rsid w:val="1AB54450"/>
    <w:rsid w:val="1B14177D"/>
    <w:rsid w:val="1B904D61"/>
    <w:rsid w:val="1C427885"/>
    <w:rsid w:val="21F6344C"/>
    <w:rsid w:val="26EA541E"/>
    <w:rsid w:val="290E7E17"/>
    <w:rsid w:val="2A312E05"/>
    <w:rsid w:val="2D440B9B"/>
    <w:rsid w:val="2D6B5F65"/>
    <w:rsid w:val="2E6128DF"/>
    <w:rsid w:val="30E62959"/>
    <w:rsid w:val="31521EBD"/>
    <w:rsid w:val="32D762F5"/>
    <w:rsid w:val="32E32868"/>
    <w:rsid w:val="349132F5"/>
    <w:rsid w:val="375759ED"/>
    <w:rsid w:val="375A6DC3"/>
    <w:rsid w:val="392761E3"/>
    <w:rsid w:val="3AB01C02"/>
    <w:rsid w:val="3E034B9F"/>
    <w:rsid w:val="3E554BCD"/>
    <w:rsid w:val="3F1B4E65"/>
    <w:rsid w:val="3F4248A4"/>
    <w:rsid w:val="3FD948E5"/>
    <w:rsid w:val="41712768"/>
    <w:rsid w:val="424F2F09"/>
    <w:rsid w:val="44254BB1"/>
    <w:rsid w:val="47740E43"/>
    <w:rsid w:val="48643141"/>
    <w:rsid w:val="48A60239"/>
    <w:rsid w:val="499D433A"/>
    <w:rsid w:val="4A3B2852"/>
    <w:rsid w:val="4A4E4430"/>
    <w:rsid w:val="4D7E7F09"/>
    <w:rsid w:val="4F397960"/>
    <w:rsid w:val="4FE83A9F"/>
    <w:rsid w:val="530A5E28"/>
    <w:rsid w:val="539E244E"/>
    <w:rsid w:val="53E1690A"/>
    <w:rsid w:val="571B3E47"/>
    <w:rsid w:val="57384D95"/>
    <w:rsid w:val="57D73E39"/>
    <w:rsid w:val="581C7AC1"/>
    <w:rsid w:val="59C71CCD"/>
    <w:rsid w:val="5A2C0FC2"/>
    <w:rsid w:val="5E011F1D"/>
    <w:rsid w:val="61BE2C16"/>
    <w:rsid w:val="633117CA"/>
    <w:rsid w:val="63EE6A2A"/>
    <w:rsid w:val="64670DA5"/>
    <w:rsid w:val="6CA1141F"/>
    <w:rsid w:val="6EE10985"/>
    <w:rsid w:val="736B61E6"/>
    <w:rsid w:val="77C2689F"/>
    <w:rsid w:val="78B95058"/>
    <w:rsid w:val="7F1E0677"/>
    <w:rsid w:val="7F71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仿宋_GB2312"/>
      <w:b/>
      <w:kern w:val="44"/>
      <w:sz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eastAsia="仿宋_GB2312"/>
      <w:sz w:val="28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10"/>
    <w:link w:val="7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9D748E-D672-4214-8CEE-81562741D7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微软正版用户</Company>
  <Pages>6</Pages>
  <Words>1490</Words>
  <Characters>1885</Characters>
  <Lines>62</Lines>
  <Paragraphs>17</Paragraphs>
  <TotalTime>3</TotalTime>
  <ScaleCrop>false</ScaleCrop>
  <LinksUpToDate>false</LinksUpToDate>
  <CharactersWithSpaces>1910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2019-10-12T02:16:00Z</dcterms:created>
  <dc:creator>微软正版用户</dc:creator>
  <cp:lastModifiedBy>玫瑰不是菜</cp:lastModifiedBy>
  <cp:lastPrinted>2022-02-17T06:06:00Z</cp:lastPrinted>
  <dcterms:modified xsi:type="dcterms:W3CDTF">2022-04-07T00:52:27Z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565C7EEDC890434F87E4659C7C7EAEA2</vt:lpwstr>
  </property>
</Properties>
</file>